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597" w:rsidRDefault="007B0597" w:rsidP="007B0597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РОССИЙСКАЯ ФЕДЕРАЦИЯ</w:t>
      </w:r>
    </w:p>
    <w:p w:rsidR="007B0597" w:rsidRDefault="007B0597" w:rsidP="007B05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ОРЛОВСКАЯ ОБЛАСТЬ</w:t>
      </w:r>
    </w:p>
    <w:p w:rsidR="007B0597" w:rsidRDefault="007B0597" w:rsidP="007B05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ВЕРХОВСКИЙ РАЙОН</w:t>
      </w:r>
    </w:p>
    <w:p w:rsidR="007B0597" w:rsidRDefault="007B0597" w:rsidP="007B05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СКОРОДНЕНСКИЙ СЕЛЬСКИЙ СОВЕТ НАРОДНЫХ ДЕПУТАТОВ</w:t>
      </w:r>
    </w:p>
    <w:p w:rsidR="007B0597" w:rsidRDefault="007B0597" w:rsidP="007B0597">
      <w:pPr>
        <w:jc w:val="center"/>
        <w:rPr>
          <w:b/>
          <w:sz w:val="28"/>
          <w:szCs w:val="28"/>
        </w:rPr>
      </w:pPr>
    </w:p>
    <w:p w:rsidR="007B0597" w:rsidRDefault="007B0597" w:rsidP="007B0597">
      <w:pPr>
        <w:jc w:val="center"/>
        <w:rPr>
          <w:b/>
          <w:sz w:val="28"/>
          <w:szCs w:val="28"/>
        </w:rPr>
      </w:pPr>
    </w:p>
    <w:p w:rsidR="007B0597" w:rsidRDefault="007B0597" w:rsidP="007B0597">
      <w:pPr>
        <w:jc w:val="center"/>
        <w:rPr>
          <w:b/>
          <w:sz w:val="28"/>
          <w:szCs w:val="28"/>
        </w:rPr>
      </w:pPr>
    </w:p>
    <w:p w:rsidR="007B0597" w:rsidRDefault="007B0597" w:rsidP="007B059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РЕШЕНИЕ  </w:t>
      </w:r>
    </w:p>
    <w:p w:rsidR="007B0597" w:rsidRDefault="007B0597" w:rsidP="007B059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</w:p>
    <w:p w:rsidR="007B0597" w:rsidRDefault="007B0597" w:rsidP="007B0597">
      <w:pPr>
        <w:rPr>
          <w:sz w:val="28"/>
          <w:szCs w:val="28"/>
        </w:rPr>
      </w:pPr>
      <w:r>
        <w:rPr>
          <w:sz w:val="28"/>
          <w:szCs w:val="28"/>
        </w:rPr>
        <w:t>от 06 февраля 2026 года                                                                         № 115</w:t>
      </w:r>
    </w:p>
    <w:p w:rsidR="007B0597" w:rsidRDefault="007B0597" w:rsidP="007B0597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 Скородное</w:t>
      </w:r>
    </w:p>
    <w:p w:rsidR="007B0597" w:rsidRDefault="007B0597" w:rsidP="007B0597">
      <w:pPr>
        <w:rPr>
          <w:sz w:val="28"/>
          <w:szCs w:val="28"/>
        </w:rPr>
      </w:pPr>
    </w:p>
    <w:p w:rsidR="007B0597" w:rsidRDefault="007B0597" w:rsidP="007B0597">
      <w:pPr>
        <w:jc w:val="center"/>
        <w:rPr>
          <w:sz w:val="28"/>
          <w:szCs w:val="28"/>
        </w:rPr>
      </w:pPr>
      <w:r>
        <w:rPr>
          <w:sz w:val="28"/>
          <w:szCs w:val="28"/>
        </w:rPr>
        <w:t>О внесении изменений в решение «О бюджете Скородненского</w:t>
      </w:r>
    </w:p>
    <w:p w:rsidR="007B0597" w:rsidRDefault="007B0597" w:rsidP="007B059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сельского поселения  на 2026 год и плановый период 2027 и 2028 годов»</w:t>
      </w:r>
    </w:p>
    <w:p w:rsidR="007B0597" w:rsidRDefault="007B0597" w:rsidP="007B0597">
      <w:pPr>
        <w:rPr>
          <w:sz w:val="28"/>
          <w:szCs w:val="28"/>
        </w:rPr>
      </w:pPr>
    </w:p>
    <w:p w:rsidR="007B0597" w:rsidRDefault="007B0597" w:rsidP="007B0597">
      <w:pPr>
        <w:jc w:val="right"/>
        <w:rPr>
          <w:sz w:val="18"/>
          <w:szCs w:val="18"/>
        </w:rPr>
      </w:pPr>
    </w:p>
    <w:p w:rsidR="007B0597" w:rsidRDefault="007B0597" w:rsidP="007B0597">
      <w:pPr>
        <w:jc w:val="both"/>
        <w:rPr>
          <w:sz w:val="28"/>
          <w:szCs w:val="28"/>
        </w:rPr>
      </w:pPr>
      <w:r>
        <w:rPr>
          <w:sz w:val="18"/>
          <w:szCs w:val="18"/>
        </w:rPr>
        <w:t xml:space="preserve">         </w:t>
      </w:r>
      <w:r>
        <w:rPr>
          <w:sz w:val="28"/>
          <w:szCs w:val="28"/>
        </w:rPr>
        <w:t>В соответствии с Бюджетным кодексом Российской Федерации, с Положением «О бюджетном процессе Скородненского сельского поселения Верховского района Орловской области», утвержденного решением Скородненского сельского Совета народных депутатов Верховского района Орловской области № 7 от 31 мая 2021г Скородненский сельский Совет народных депутатов РЕШИЛ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7B0597" w:rsidRDefault="007B0597" w:rsidP="007B0597">
      <w:pPr>
        <w:pStyle w:val="a3"/>
        <w:ind w:left="0" w:firstLine="450"/>
        <w:jc w:val="both"/>
        <w:rPr>
          <w:sz w:val="28"/>
          <w:szCs w:val="28"/>
        </w:rPr>
      </w:pPr>
      <w:r>
        <w:rPr>
          <w:sz w:val="28"/>
          <w:szCs w:val="28"/>
        </w:rPr>
        <w:t>Внести в решение  Скородненского  сельского совета народных депутатов  № 112 от 29 декабря 2025 года «О бюджете Скородненского сельского поселения на 2026 год и плановый период 2027 и 2028 годов</w:t>
      </w:r>
      <w:proofErr w:type="gramStart"/>
      <w:r>
        <w:rPr>
          <w:sz w:val="28"/>
          <w:szCs w:val="28"/>
        </w:rPr>
        <w:t xml:space="preserve">.» </w:t>
      </w:r>
      <w:proofErr w:type="gramEnd"/>
      <w:r>
        <w:rPr>
          <w:sz w:val="28"/>
          <w:szCs w:val="28"/>
        </w:rPr>
        <w:t>следующие изменения:</w:t>
      </w:r>
    </w:p>
    <w:p w:rsidR="007B0597" w:rsidRDefault="007B0597" w:rsidP="007B0597">
      <w:pPr>
        <w:pStyle w:val="a3"/>
        <w:ind w:left="450"/>
        <w:jc w:val="both"/>
        <w:rPr>
          <w:sz w:val="28"/>
          <w:szCs w:val="28"/>
        </w:rPr>
      </w:pPr>
      <w:r>
        <w:rPr>
          <w:sz w:val="28"/>
          <w:szCs w:val="28"/>
        </w:rPr>
        <w:t>1. Пункт 8 статьи 5 решения изложить в новой редакции:</w:t>
      </w:r>
    </w:p>
    <w:p w:rsidR="007B0597" w:rsidRDefault="007B0597" w:rsidP="007B0597">
      <w:pPr>
        <w:pStyle w:val="a3"/>
        <w:ind w:left="0" w:firstLine="450"/>
        <w:jc w:val="both"/>
        <w:rPr>
          <w:sz w:val="28"/>
          <w:szCs w:val="28"/>
        </w:rPr>
      </w:pPr>
      <w:r>
        <w:rPr>
          <w:sz w:val="28"/>
          <w:szCs w:val="28"/>
        </w:rPr>
        <w:t>«8.Установить, что в соответствии со статьей 242.26 Бюджетного кодекса Российской Федерации в 2026 году казначейскому сопровождению подлежат следующие целевые средства:</w:t>
      </w:r>
    </w:p>
    <w:p w:rsidR="007B0597" w:rsidRDefault="007B0597" w:rsidP="007B0597">
      <w:pPr>
        <w:pStyle w:val="a3"/>
        <w:ind w:left="0" w:firstLine="45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1) авансы и расчеты по муниципальным контрактам о поставке товаров, выполнении работ, оказании услуг, заключаемым на сумму 50 000, 0 тыс. рублей и более, источником финансового обеспечения которых являются средства, предоставляемые из средств бюджета Скородненского сельского поселения, а также расчеты по контрактам, заключаемым в целях исполнения указанных муниципальных контрактов на сумму более 3000,0 тыс. рублей». </w:t>
      </w:r>
      <w:proofErr w:type="gramEnd"/>
    </w:p>
    <w:p w:rsidR="007B0597" w:rsidRDefault="007B0597" w:rsidP="007B0597">
      <w:pPr>
        <w:pStyle w:val="a3"/>
        <w:ind w:left="0" w:firstLine="450"/>
        <w:jc w:val="both"/>
        <w:rPr>
          <w:sz w:val="28"/>
          <w:szCs w:val="28"/>
        </w:rPr>
      </w:pPr>
      <w:r>
        <w:rPr>
          <w:sz w:val="28"/>
          <w:szCs w:val="28"/>
        </w:rPr>
        <w:t>2. Обнародовать настоящее решение и разместить на  официальном сайте администрации Скородненского сельского поселения Верховского района Орловской области.</w:t>
      </w:r>
    </w:p>
    <w:p w:rsidR="007B0597" w:rsidRDefault="007B0597" w:rsidP="007B0597">
      <w:pPr>
        <w:pStyle w:val="a3"/>
        <w:ind w:left="4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Настоящее решение вступает в силу со дня его обнародования.          </w:t>
      </w:r>
    </w:p>
    <w:p w:rsidR="007B0597" w:rsidRDefault="007B0597" w:rsidP="007B0597">
      <w:pPr>
        <w:pStyle w:val="a3"/>
        <w:ind w:left="450"/>
        <w:rPr>
          <w:sz w:val="28"/>
          <w:szCs w:val="28"/>
        </w:rPr>
      </w:pPr>
    </w:p>
    <w:p w:rsidR="007B0597" w:rsidRDefault="007B0597" w:rsidP="007B0597">
      <w:pPr>
        <w:pStyle w:val="a3"/>
        <w:ind w:left="450"/>
        <w:rPr>
          <w:sz w:val="28"/>
          <w:szCs w:val="28"/>
        </w:rPr>
      </w:pPr>
    </w:p>
    <w:p w:rsidR="007B0597" w:rsidRDefault="007B0597" w:rsidP="007B0597">
      <w:pPr>
        <w:pStyle w:val="a3"/>
        <w:ind w:left="450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поселения:                                      Л. И. </w:t>
      </w:r>
      <w:proofErr w:type="spellStart"/>
      <w:r>
        <w:rPr>
          <w:sz w:val="28"/>
          <w:szCs w:val="28"/>
        </w:rPr>
        <w:t>Лаушкина</w:t>
      </w:r>
      <w:proofErr w:type="spellEnd"/>
    </w:p>
    <w:p w:rsidR="00021E3D" w:rsidRDefault="00021E3D"/>
    <w:sectPr w:rsidR="00021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597"/>
    <w:rsid w:val="00021E3D"/>
    <w:rsid w:val="00223A9C"/>
    <w:rsid w:val="007B0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5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05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5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05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4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2</cp:revision>
  <cp:lastPrinted>2026-02-09T12:16:00Z</cp:lastPrinted>
  <dcterms:created xsi:type="dcterms:W3CDTF">2026-02-09T12:17:00Z</dcterms:created>
  <dcterms:modified xsi:type="dcterms:W3CDTF">2026-02-09T12:17:00Z</dcterms:modified>
</cp:coreProperties>
</file>