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83" w:rsidRPr="005C78B3" w:rsidRDefault="006A1083" w:rsidP="006A108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C78B3">
        <w:rPr>
          <w:rFonts w:ascii="Times New Roman" w:hAnsi="Times New Roman" w:cs="Times New Roman"/>
          <w:b/>
          <w:sz w:val="26"/>
          <w:szCs w:val="26"/>
        </w:rPr>
        <w:t>Установлена ответственность за организацию деятельности по предоставлению в налоговые органы и (или) сбыту заведомо подложных счетов-фактур и налоговых деклараций</w:t>
      </w:r>
    </w:p>
    <w:p w:rsidR="006A1083" w:rsidRPr="005C78B3" w:rsidRDefault="006A1083" w:rsidP="006A1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 xml:space="preserve"> Федеральным законом от 23.11.2024 №406-ФЗ Уголовный кодекс РФ дополнен новой статьей 173.3 «Организация деятельности по предоставлению в налоговые органы РФ и</w:t>
      </w:r>
      <w:r w:rsidRPr="006A1083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5C78B3">
        <w:rPr>
          <w:rFonts w:ascii="Times New Roman" w:hAnsi="Times New Roman" w:cs="Times New Roman"/>
          <w:sz w:val="26"/>
          <w:szCs w:val="26"/>
        </w:rPr>
        <w:t xml:space="preserve">(или) сбыту заведомо подложных счетов-фактур </w:t>
      </w:r>
      <w:proofErr w:type="gramStart"/>
      <w:r w:rsidRPr="005C78B3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5C78B3">
        <w:rPr>
          <w:rFonts w:ascii="Times New Roman" w:hAnsi="Times New Roman" w:cs="Times New Roman"/>
          <w:sz w:val="26"/>
          <w:szCs w:val="26"/>
        </w:rPr>
        <w:t>или) налоговых деклараций(расчетов).</w:t>
      </w:r>
    </w:p>
    <w:p w:rsidR="006A1083" w:rsidRPr="005C78B3" w:rsidRDefault="006A1083" w:rsidP="006A1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Статьей устанавливается ответственность за организацию деятельности по предоставлению в налоговые органы заведомо подложных счетов-фактур, налоговых деклараций от имени юридического лица с использованием незаконно полученных персональных данных, если действия связанны с получением дохода в крупном размере (более 3,5 млн. рублей).</w:t>
      </w:r>
    </w:p>
    <w:p w:rsidR="006A1083" w:rsidRPr="005C78B3" w:rsidRDefault="006A1083" w:rsidP="006A1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Преступные деяния будут наказываться штрафом в размере от 100 до 300 тысяч рублей либо принудительными работами или лишением свободы на срок до 4 лет со штрафом до 80 тысяч рублей.</w:t>
      </w:r>
    </w:p>
    <w:p w:rsidR="006A1083" w:rsidRPr="005C78B3" w:rsidRDefault="006A1083" w:rsidP="006A1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За совершение тех же деяний группой лиц по предварительному сговору или получением дохода в особо крупном размере (более 13,5 млн. рублей) грозят принудительные работы на срок до 5 лет либо лишение свободы на срок до 7 лет со штрафом до 800 тысяч рублей.</w:t>
      </w:r>
    </w:p>
    <w:p w:rsidR="006A1083" w:rsidRPr="005C78B3" w:rsidRDefault="006A1083" w:rsidP="006A1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Вместе с тем уголовное преследование будет прекращено при условии возмещения обвиняемым понесенного ущерба.</w:t>
      </w:r>
    </w:p>
    <w:p w:rsidR="006A1083" w:rsidRPr="005C78B3" w:rsidRDefault="006A1083" w:rsidP="006A10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78B3">
        <w:rPr>
          <w:rFonts w:ascii="Times New Roman" w:hAnsi="Times New Roman" w:cs="Times New Roman"/>
          <w:sz w:val="26"/>
          <w:szCs w:val="26"/>
        </w:rPr>
        <w:t>Согласно закону счета-фактуры или налоговые декларации</w:t>
      </w:r>
      <w:r w:rsidRPr="006A1083">
        <w:rPr>
          <w:rFonts w:ascii="Times New Roman" w:hAnsi="Times New Roman" w:cs="Times New Roman"/>
          <w:sz w:val="26"/>
          <w:szCs w:val="26"/>
        </w:rPr>
        <w:t xml:space="preserve"> </w:t>
      </w:r>
      <w:r w:rsidRPr="005C78B3">
        <w:rPr>
          <w:rFonts w:ascii="Times New Roman" w:hAnsi="Times New Roman" w:cs="Times New Roman"/>
          <w:sz w:val="26"/>
          <w:szCs w:val="26"/>
        </w:rPr>
        <w:t>(расчеты) признаются подложными, если они содержат ложные сведения об отгрузке товаров, выполнении работ, оказании услуг, передаче имущественных прав.</w:t>
      </w:r>
    </w:p>
    <w:p w:rsidR="000D67C7" w:rsidRPr="007014EF" w:rsidRDefault="000D67C7" w:rsidP="007014EF"/>
    <w:sectPr w:rsidR="000D67C7" w:rsidRPr="0070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D67C7"/>
    <w:rsid w:val="002B1840"/>
    <w:rsid w:val="006A1083"/>
    <w:rsid w:val="006E150C"/>
    <w:rsid w:val="006F2742"/>
    <w:rsid w:val="007014EF"/>
    <w:rsid w:val="00BA08FB"/>
    <w:rsid w:val="00D277D3"/>
    <w:rsid w:val="00D8520C"/>
    <w:rsid w:val="00E7004B"/>
    <w:rsid w:val="00F242A5"/>
    <w:rsid w:val="00F432A2"/>
    <w:rsid w:val="00FA2A5B"/>
    <w:rsid w:val="00FA7D64"/>
    <w:rsid w:val="00FC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2025-02-12T06:53:00Z</dcterms:created>
  <dcterms:modified xsi:type="dcterms:W3CDTF">2025-02-12T07:23:00Z</dcterms:modified>
</cp:coreProperties>
</file>