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64" w:rsidRPr="005C78B3" w:rsidRDefault="005F4664" w:rsidP="005F46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proofErr w:type="gramStart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Возможно</w:t>
      </w:r>
      <w:proofErr w:type="gramEnd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 ли пресекать нахождение беспилотных летательных аппаратов над объектом транспортной инфраструктуры?</w:t>
      </w:r>
    </w:p>
    <w:p w:rsidR="005F4664" w:rsidRPr="005C78B3" w:rsidRDefault="005F4664" w:rsidP="005F466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Согласно п. 8.2. ст. 12.3 Федерального закона от 09.02.2007 № 16-ФЗ «О транспортной безопасности» работники подразделений транспортной безопасности имеют право пресекать функционирование беспилотных аппаратов в целях защиты от актов незаконного вмешательства объектов транспортной инфраструктуры, вокруг которых установлены зоны безопасности, в том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</w:t>
      </w:r>
      <w:proofErr w:type="gramEnd"/>
      <w:r w:rsidRPr="005C78B3">
        <w:rPr>
          <w:color w:val="333333"/>
          <w:sz w:val="26"/>
          <w:szCs w:val="26"/>
        </w:rPr>
        <w:t xml:space="preserve"> беспилотных аппаратов. </w:t>
      </w:r>
      <w:proofErr w:type="gramStart"/>
      <w:r w:rsidRPr="005C78B3">
        <w:rPr>
          <w:color w:val="333333"/>
          <w:sz w:val="26"/>
          <w:szCs w:val="26"/>
        </w:rPr>
        <w:t>Порядок принятия решения о пресечении функционирования беспилотных аппаратов в указанных целях и перечень должностных лиц подразделений транспортной безопасности, уполномоченных на принятие такого решения,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Федерации.</w:t>
      </w:r>
      <w:proofErr w:type="gramEnd"/>
    </w:p>
    <w:p w:rsidR="000D67C7" w:rsidRPr="005F4664" w:rsidRDefault="000D67C7" w:rsidP="005F4664">
      <w:bookmarkStart w:id="0" w:name="_GoBack"/>
      <w:bookmarkEnd w:id="0"/>
    </w:p>
    <w:sectPr w:rsidR="000D67C7" w:rsidRPr="005F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4664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53BB2"/>
    <w:rsid w:val="00BA08FB"/>
    <w:rsid w:val="00C42DB4"/>
    <w:rsid w:val="00C64B80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147AD"/>
    <w:rsid w:val="00F242A5"/>
    <w:rsid w:val="00F432A2"/>
    <w:rsid w:val="00F55824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2025-02-12T06:53:00Z</dcterms:created>
  <dcterms:modified xsi:type="dcterms:W3CDTF">2025-02-12T08:15:00Z</dcterms:modified>
</cp:coreProperties>
</file>